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after="80" w:lineRule="auto"/>
        <w:rPr>
          <w:b w:val="1"/>
          <w:sz w:val="36"/>
          <w:szCs w:val="36"/>
        </w:rPr>
      </w:pPr>
      <w:bookmarkStart w:colFirst="0" w:colLast="0" w:name="_vdqmw1o4ch5a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User Manual</w:t>
      </w:r>
    </w:p>
    <w:p w:rsidR="00000000" w:rsidDel="00000000" w:rsidP="00000000" w:rsidRDefault="00000000" w:rsidRPr="00000000" w14:paraId="00000002">
      <w:pPr>
        <w:widowControl w:val="0"/>
        <w:rPr/>
      </w:pPr>
      <w:r w:rsidDel="00000000" w:rsidR="00000000" w:rsidRPr="00000000">
        <w:rPr>
          <w:rtl w:val="0"/>
        </w:rPr>
        <w:t xml:space="preserve">For a video tutorial on executing the pipelines go ahead and watch the Demo Video here:</w:t>
      </w:r>
    </w:p>
    <w:p w:rsidR="00000000" w:rsidDel="00000000" w:rsidP="00000000" w:rsidRDefault="00000000" w:rsidRPr="00000000" w14:paraId="00000003">
      <w:pPr>
        <w:widowControl w:val="0"/>
        <w:rPr/>
      </w:pPr>
      <w:r w:rsidDel="00000000" w:rsidR="00000000" w:rsidRPr="00000000">
        <w:rPr>
          <w:rtl w:val="0"/>
        </w:rPr>
        <w:t xml:space="preserve">–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https://youtu.be/yKa3w59WJDw</w:t>
        </w:r>
      </w:hyperlink>
      <w:r w:rsidDel="00000000" w:rsidR="00000000" w:rsidRPr="00000000">
        <w:rPr>
          <w:rtl w:val="0"/>
        </w:rPr>
        <w:t xml:space="preserve"> –</w:t>
      </w:r>
    </w:p>
    <w:p w:rsidR="00000000" w:rsidDel="00000000" w:rsidP="00000000" w:rsidRDefault="00000000" w:rsidRPr="00000000" w14:paraId="0000000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Log in to Delphi and locate PluMA/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Run cd PluMA/, then ls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8415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Run cd pipelines/, then ls. Now, check that you have the Flood directory installed. If you do not have the Flood repository, request access and clone it in this working directory.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77470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Run cd Flood/, then 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9017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0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Now, you decide which Flood pipelines you would like to execute. In this manual,we will show how to run a pipeline in Flood-Cas/. Note, the process is similar for the other directories.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Run cd Flood-Cas/, then ls.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489200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that you have files with a name like this ‘*_modules.py’ because that is where you’ll wind all the modules necessary to run the pipelines.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that you have files with a name like this ‘*pipeline.py’ because that is where you’’ have the correct sequence of modules to be executed.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To execute a pipeline, run python with any pipeline file.l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68300"/>
            <wp:effectExtent b="0" l="0" r="0" t="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1910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06400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rPr/>
      </w:pPr>
      <w:r w:rsidDel="00000000" w:rsidR="00000000" w:rsidRPr="00000000">
        <w:rPr>
          <w:rtl w:val="0"/>
        </w:rPr>
        <w:t xml:space="preserve">The program should run successfully!!!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hyperlink" Target="https://youtu.be/yKa3w59WJDw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